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0B0EB" w14:textId="67214AAF" w:rsidR="002771C7" w:rsidRPr="002771C7" w:rsidRDefault="002771C7" w:rsidP="002771C7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360" w:lineRule="auto"/>
        <w:jc w:val="right"/>
        <w:textAlignment w:val="baseline"/>
        <w:rPr>
          <w:rFonts w:ascii="Arial" w:eastAsia="Times New Roman" w:hAnsi="Arial" w:cs="Arial"/>
          <w:lang w:eastAsia="pl-PL"/>
        </w:rPr>
      </w:pPr>
      <w:r w:rsidRPr="002771C7">
        <w:rPr>
          <w:rFonts w:ascii="Arial" w:eastAsia="Times New Roman" w:hAnsi="Arial" w:cs="Arial"/>
          <w:lang w:eastAsia="pl-PL"/>
        </w:rPr>
        <w:t xml:space="preserve">Załącznik nr </w:t>
      </w:r>
      <w:r w:rsidR="00584D5C">
        <w:rPr>
          <w:rFonts w:ascii="Arial" w:eastAsia="Times New Roman" w:hAnsi="Arial" w:cs="Arial"/>
          <w:lang w:eastAsia="pl-PL"/>
        </w:rPr>
        <w:t>9</w:t>
      </w:r>
      <w:r w:rsidRPr="002771C7">
        <w:rPr>
          <w:rFonts w:ascii="Arial" w:eastAsia="Times New Roman" w:hAnsi="Arial" w:cs="Arial"/>
          <w:lang w:eastAsia="pl-PL"/>
        </w:rPr>
        <w:t xml:space="preserve"> do SWZ </w:t>
      </w:r>
      <w:r>
        <w:rPr>
          <w:rFonts w:ascii="Arial" w:eastAsia="Times New Roman" w:hAnsi="Arial" w:cs="Arial"/>
          <w:lang w:eastAsia="pl-PL"/>
        </w:rPr>
        <w:br/>
        <w:t xml:space="preserve">Załącznik nr </w:t>
      </w:r>
      <w:r w:rsidR="002A7A11">
        <w:rPr>
          <w:rFonts w:ascii="Arial" w:eastAsia="Times New Roman" w:hAnsi="Arial" w:cs="Arial"/>
          <w:lang w:eastAsia="pl-PL"/>
        </w:rPr>
        <w:t>2</w:t>
      </w:r>
      <w:r>
        <w:rPr>
          <w:rFonts w:ascii="Arial" w:eastAsia="Times New Roman" w:hAnsi="Arial" w:cs="Arial"/>
          <w:lang w:eastAsia="pl-PL"/>
        </w:rPr>
        <w:t xml:space="preserve"> do Umowy </w:t>
      </w:r>
    </w:p>
    <w:p w14:paraId="248FFEAA" w14:textId="77777777" w:rsidR="002771C7" w:rsidRPr="002771C7" w:rsidRDefault="002771C7" w:rsidP="002771C7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360" w:lineRule="auto"/>
        <w:jc w:val="right"/>
        <w:textAlignment w:val="baseline"/>
        <w:rPr>
          <w:rFonts w:ascii="Arial" w:eastAsia="Times New Roman" w:hAnsi="Arial" w:cs="Arial"/>
          <w:lang w:eastAsia="pl-PL"/>
        </w:rPr>
      </w:pPr>
    </w:p>
    <w:p w14:paraId="43298AB0" w14:textId="1A3E4993" w:rsidR="002771C7" w:rsidRPr="002771C7" w:rsidRDefault="002771C7" w:rsidP="002771C7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lang w:eastAsia="pl-PL"/>
        </w:rPr>
      </w:pPr>
      <w:r w:rsidRPr="002771C7">
        <w:rPr>
          <w:rFonts w:ascii="Arial" w:eastAsia="Times New Roman" w:hAnsi="Arial" w:cs="Arial"/>
          <w:lang w:eastAsia="pl-PL"/>
        </w:rPr>
        <w:t>Numer postępowania: 105.KSzWzPSPZOZ-DZP-2612-</w:t>
      </w:r>
      <w:bookmarkStart w:id="0" w:name="_Hlk195777579"/>
      <w:r w:rsidR="00584D5C">
        <w:rPr>
          <w:rFonts w:ascii="Arial" w:eastAsia="Times New Roman" w:hAnsi="Arial" w:cs="Arial"/>
          <w:lang w:eastAsia="pl-PL"/>
        </w:rPr>
        <w:t>11</w:t>
      </w:r>
      <w:r w:rsidRPr="002771C7">
        <w:rPr>
          <w:rFonts w:ascii="Arial" w:eastAsia="Times New Roman" w:hAnsi="Arial" w:cs="Arial"/>
          <w:lang w:eastAsia="pl-PL"/>
        </w:rPr>
        <w:t>/</w:t>
      </w:r>
      <w:r w:rsidR="006F3516">
        <w:rPr>
          <w:rFonts w:ascii="Arial" w:eastAsia="Times New Roman" w:hAnsi="Arial" w:cs="Arial"/>
          <w:lang w:eastAsia="pl-PL"/>
        </w:rPr>
        <w:t>UE</w:t>
      </w:r>
      <w:r w:rsidRPr="002771C7">
        <w:rPr>
          <w:rFonts w:ascii="Arial" w:eastAsia="Times New Roman" w:hAnsi="Arial" w:cs="Arial"/>
          <w:lang w:eastAsia="pl-PL"/>
        </w:rPr>
        <w:t>/202</w:t>
      </w:r>
      <w:r w:rsidR="006F3516">
        <w:rPr>
          <w:rFonts w:ascii="Arial" w:eastAsia="Times New Roman" w:hAnsi="Arial" w:cs="Arial"/>
          <w:lang w:eastAsia="pl-PL"/>
        </w:rPr>
        <w:t>5</w:t>
      </w:r>
      <w:r w:rsidRPr="002771C7">
        <w:rPr>
          <w:rFonts w:ascii="Arial" w:eastAsia="Times New Roman" w:hAnsi="Arial" w:cs="Arial"/>
          <w:lang w:eastAsia="pl-PL"/>
        </w:rPr>
        <w:t>/</w:t>
      </w:r>
      <w:bookmarkEnd w:id="0"/>
      <w:r w:rsidR="002A7A11">
        <w:rPr>
          <w:rFonts w:ascii="Arial" w:eastAsia="Times New Roman" w:hAnsi="Arial" w:cs="Arial"/>
          <w:lang w:eastAsia="pl-PL"/>
        </w:rPr>
        <w:t>DP</w:t>
      </w:r>
    </w:p>
    <w:p w14:paraId="2BBA4DFE" w14:textId="77777777" w:rsidR="002771C7" w:rsidRPr="002771C7" w:rsidRDefault="002771C7" w:rsidP="002771C7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lang w:eastAsia="pl-PL"/>
        </w:rPr>
      </w:pPr>
    </w:p>
    <w:p w14:paraId="0765EE7C" w14:textId="39B30573" w:rsidR="00CB4D5B" w:rsidRPr="00AA7BD9" w:rsidRDefault="00CB4D5B" w:rsidP="00EE1A47">
      <w:pPr>
        <w:spacing w:after="150" w:line="360" w:lineRule="auto"/>
        <w:ind w:firstLine="567"/>
        <w:jc w:val="center"/>
        <w:rPr>
          <w:rFonts w:ascii="Arial" w:eastAsia="Times New Roman" w:hAnsi="Arial" w:cs="Arial"/>
          <w:b/>
          <w:lang w:eastAsia="pl-PL"/>
        </w:rPr>
      </w:pPr>
      <w:r w:rsidRPr="00AA7BD9">
        <w:rPr>
          <w:rFonts w:ascii="Arial" w:eastAsia="Times New Roman" w:hAnsi="Arial" w:cs="Arial"/>
          <w:b/>
          <w:lang w:eastAsia="pl-PL"/>
        </w:rPr>
        <w:t>Klauzula informacyjna</w:t>
      </w:r>
      <w:r w:rsidR="00A950CE" w:rsidRPr="00AA7BD9">
        <w:rPr>
          <w:rFonts w:ascii="Arial" w:eastAsia="Times New Roman" w:hAnsi="Arial" w:cs="Arial"/>
          <w:b/>
          <w:lang w:eastAsia="pl-PL"/>
        </w:rPr>
        <w:t xml:space="preserve"> </w:t>
      </w:r>
      <w:r w:rsidRPr="00AA7BD9">
        <w:rPr>
          <w:rFonts w:ascii="Arial" w:eastAsia="Times New Roman" w:hAnsi="Arial" w:cs="Arial"/>
          <w:b/>
          <w:lang w:eastAsia="pl-PL"/>
        </w:rPr>
        <w:t xml:space="preserve">- zamówienia publiczne powyżej </w:t>
      </w:r>
      <w:r w:rsidR="00A950CE" w:rsidRPr="00AA7BD9">
        <w:rPr>
          <w:rFonts w:ascii="Arial" w:eastAsia="Times New Roman" w:hAnsi="Arial" w:cs="Arial"/>
          <w:b/>
          <w:lang w:eastAsia="pl-PL"/>
        </w:rPr>
        <w:t>1</w:t>
      </w:r>
      <w:r w:rsidRPr="00AA7BD9">
        <w:rPr>
          <w:rFonts w:ascii="Arial" w:eastAsia="Times New Roman" w:hAnsi="Arial" w:cs="Arial"/>
          <w:b/>
          <w:lang w:eastAsia="pl-PL"/>
        </w:rPr>
        <w:t xml:space="preserve">30 000 </w:t>
      </w:r>
      <w:r w:rsidR="00A950CE" w:rsidRPr="00AA7BD9">
        <w:rPr>
          <w:rFonts w:ascii="Arial" w:eastAsia="Times New Roman" w:hAnsi="Arial" w:cs="Arial"/>
          <w:b/>
          <w:lang w:eastAsia="pl-PL"/>
        </w:rPr>
        <w:t>zł</w:t>
      </w:r>
    </w:p>
    <w:p w14:paraId="6C7AC08B" w14:textId="77777777" w:rsidR="00CB4D5B" w:rsidRPr="00AA7BD9" w:rsidRDefault="00CB4D5B" w:rsidP="00EE1A47">
      <w:pPr>
        <w:spacing w:after="150" w:line="360" w:lineRule="auto"/>
        <w:ind w:firstLine="567"/>
        <w:jc w:val="both"/>
        <w:rPr>
          <w:rFonts w:ascii="Arial" w:eastAsia="Times New Roman" w:hAnsi="Arial" w:cs="Arial"/>
          <w:lang w:eastAsia="pl-PL"/>
        </w:rPr>
      </w:pPr>
      <w:r w:rsidRPr="00AA7BD9">
        <w:rPr>
          <w:rFonts w:ascii="Arial" w:eastAsia="Times New Roman" w:hAnsi="Arial" w:cs="Arial"/>
          <w:lang w:eastAsia="pl-PL"/>
        </w:rPr>
        <w:t xml:space="preserve">Zgodnie z art. 13 ust. 1 i 2 </w:t>
      </w:r>
      <w:r w:rsidRPr="00AA7BD9">
        <w:rPr>
          <w:rFonts w:ascii="Arial" w:hAnsi="Arial" w:cs="Arial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AA7BD9">
        <w:rPr>
          <w:rFonts w:ascii="Arial" w:eastAsia="Times New Roman" w:hAnsi="Arial" w:cs="Arial"/>
          <w:lang w:eastAsia="pl-PL"/>
        </w:rPr>
        <w:t xml:space="preserve">dalej „RODO”, informuję, że: </w:t>
      </w:r>
    </w:p>
    <w:p w14:paraId="32A66152" w14:textId="2D394D76" w:rsidR="00AA7BD9" w:rsidRPr="00AA7BD9" w:rsidRDefault="00CB4D5B" w:rsidP="00EE1A47">
      <w:pPr>
        <w:pStyle w:val="Akapitzlist"/>
        <w:numPr>
          <w:ilvl w:val="0"/>
          <w:numId w:val="4"/>
        </w:numPr>
        <w:spacing w:after="150" w:line="360" w:lineRule="auto"/>
        <w:ind w:left="426"/>
        <w:jc w:val="both"/>
        <w:rPr>
          <w:rFonts w:ascii="Arial" w:eastAsia="Century Gothic" w:hAnsi="Arial" w:cs="Arial"/>
          <w:color w:val="000000"/>
        </w:rPr>
      </w:pPr>
      <w:r w:rsidRPr="00AA7BD9">
        <w:rPr>
          <w:rFonts w:ascii="Arial" w:eastAsia="Times New Roman" w:hAnsi="Arial" w:cs="Arial"/>
          <w:lang w:eastAsia="pl-PL"/>
        </w:rPr>
        <w:t xml:space="preserve">Administratorem Pani/Pana danych osobowych jest </w:t>
      </w:r>
      <w:r w:rsidR="00AA7BD9" w:rsidRPr="00AA7BD9">
        <w:rPr>
          <w:rFonts w:ascii="Arial" w:eastAsia="Century Gothic" w:hAnsi="Arial" w:cs="Arial"/>
          <w:color w:val="000000"/>
        </w:rPr>
        <w:t>105. Kresowy Szpital Wojskowy z Przychodnią Samodzielny Publiczny Zakład Opieki Zdrowotnej z siedzibą w Żarach ul. Domańskiego 2</w:t>
      </w:r>
      <w:r w:rsidR="00EE1A47">
        <w:rPr>
          <w:rFonts w:ascii="Arial" w:eastAsia="Century Gothic" w:hAnsi="Arial" w:cs="Arial"/>
          <w:color w:val="000000"/>
        </w:rPr>
        <w:t>;</w:t>
      </w:r>
    </w:p>
    <w:p w14:paraId="06443D36" w14:textId="18272947" w:rsidR="00CB4D5B" w:rsidRPr="00AA7BD9" w:rsidRDefault="00CB4D5B" w:rsidP="00EE1A47">
      <w:pPr>
        <w:pStyle w:val="Akapitzlist"/>
        <w:numPr>
          <w:ilvl w:val="0"/>
          <w:numId w:val="1"/>
        </w:numPr>
        <w:spacing w:after="150" w:line="360" w:lineRule="auto"/>
        <w:ind w:left="426"/>
        <w:jc w:val="both"/>
        <w:rPr>
          <w:rFonts w:ascii="Arial" w:eastAsia="Times New Roman" w:hAnsi="Arial" w:cs="Arial"/>
          <w:lang w:eastAsia="pl-PL"/>
        </w:rPr>
      </w:pPr>
      <w:r w:rsidRPr="00AA7BD9">
        <w:rPr>
          <w:rFonts w:ascii="Arial" w:eastAsia="Times New Roman" w:hAnsi="Arial" w:cs="Arial"/>
          <w:lang w:eastAsia="pl-PL"/>
        </w:rPr>
        <w:t>Inspektorem ochrony danych osobowych jest Pan Rafał Wielgus,</w:t>
      </w:r>
      <w:r w:rsidRPr="00AA7BD9">
        <w:rPr>
          <w:rFonts w:ascii="Arial" w:eastAsia="Century Gothic" w:hAnsi="Arial" w:cs="Arial"/>
          <w:color w:val="000000"/>
        </w:rPr>
        <w:t xml:space="preserve"> kontakt e-mail: iod</w:t>
      </w:r>
      <w:r w:rsidR="00AA7BD9">
        <w:rPr>
          <w:rFonts w:ascii="Arial" w:eastAsia="Century Gothic" w:hAnsi="Arial" w:cs="Arial"/>
          <w:color w:val="000000"/>
        </w:rPr>
        <w:t>o</w:t>
      </w:r>
      <w:r w:rsidRPr="00AA7BD9">
        <w:rPr>
          <w:rFonts w:ascii="Arial" w:eastAsia="Century Gothic" w:hAnsi="Arial" w:cs="Arial"/>
          <w:color w:val="000000"/>
        </w:rPr>
        <w:t>@</w:t>
      </w:r>
      <w:r w:rsidR="00AA7BD9">
        <w:rPr>
          <w:rFonts w:ascii="Arial" w:eastAsia="Century Gothic" w:hAnsi="Arial" w:cs="Arial"/>
          <w:color w:val="000000"/>
        </w:rPr>
        <w:t>105szpital</w:t>
      </w:r>
      <w:r w:rsidRPr="00AA7BD9">
        <w:rPr>
          <w:rFonts w:ascii="Arial" w:eastAsia="Century Gothic" w:hAnsi="Arial" w:cs="Arial"/>
          <w:color w:val="000000"/>
        </w:rPr>
        <w:t>.pl, tel.: 68</w:t>
      </w:r>
      <w:r w:rsidR="00DC672A" w:rsidRPr="00AA7BD9">
        <w:rPr>
          <w:rFonts w:ascii="Arial" w:eastAsia="Century Gothic" w:hAnsi="Arial" w:cs="Arial"/>
          <w:color w:val="000000"/>
        </w:rPr>
        <w:t> </w:t>
      </w:r>
      <w:r w:rsidRPr="00AA7BD9">
        <w:rPr>
          <w:rFonts w:ascii="Arial" w:eastAsia="Century Gothic" w:hAnsi="Arial" w:cs="Arial"/>
          <w:color w:val="000000"/>
        </w:rPr>
        <w:t>411</w:t>
      </w:r>
      <w:r w:rsidR="00DC672A" w:rsidRPr="00AA7BD9">
        <w:rPr>
          <w:rFonts w:ascii="Arial" w:eastAsia="Century Gothic" w:hAnsi="Arial" w:cs="Arial"/>
          <w:color w:val="000000"/>
        </w:rPr>
        <w:t xml:space="preserve"> </w:t>
      </w:r>
      <w:r w:rsidRPr="00AA7BD9">
        <w:rPr>
          <w:rFonts w:ascii="Arial" w:eastAsia="Century Gothic" w:hAnsi="Arial" w:cs="Arial"/>
          <w:color w:val="000000"/>
        </w:rPr>
        <w:t xml:space="preserve">40 </w:t>
      </w:r>
      <w:r w:rsidR="00AA7BD9" w:rsidRPr="00AA7BD9">
        <w:rPr>
          <w:rFonts w:ascii="Arial" w:eastAsia="Century Gothic" w:hAnsi="Arial" w:cs="Arial"/>
          <w:color w:val="000000"/>
        </w:rPr>
        <w:t>42</w:t>
      </w:r>
      <w:r w:rsidRPr="00AA7BD9">
        <w:rPr>
          <w:rFonts w:ascii="Arial" w:eastAsia="Times New Roman" w:hAnsi="Arial" w:cs="Arial"/>
          <w:lang w:eastAsia="pl-PL"/>
        </w:rPr>
        <w:t>;</w:t>
      </w:r>
    </w:p>
    <w:p w14:paraId="02ECF991" w14:textId="30FCB356" w:rsidR="00CB4D5B" w:rsidRPr="00AA7BD9" w:rsidRDefault="00CB4D5B" w:rsidP="00EE1A47">
      <w:pPr>
        <w:pStyle w:val="Akapitzlist"/>
        <w:numPr>
          <w:ilvl w:val="0"/>
          <w:numId w:val="1"/>
        </w:numPr>
        <w:spacing w:after="150" w:line="360" w:lineRule="auto"/>
        <w:ind w:left="426"/>
        <w:jc w:val="both"/>
        <w:rPr>
          <w:rFonts w:ascii="Arial" w:eastAsia="Times New Roman" w:hAnsi="Arial" w:cs="Arial"/>
          <w:lang w:eastAsia="pl-PL"/>
        </w:rPr>
      </w:pPr>
      <w:r w:rsidRPr="00AA7BD9">
        <w:rPr>
          <w:rFonts w:ascii="Arial" w:eastAsia="Times New Roman" w:hAnsi="Arial" w:cs="Arial"/>
          <w:lang w:eastAsia="pl-PL"/>
        </w:rPr>
        <w:t>Pani/Pana dane osobowe przetwarzane będą na podstawie art. 6 ust. 1 lit. c</w:t>
      </w:r>
      <w:r w:rsidRPr="00AA7BD9">
        <w:rPr>
          <w:rFonts w:ascii="Arial" w:eastAsia="Times New Roman" w:hAnsi="Arial" w:cs="Arial"/>
          <w:i/>
          <w:lang w:eastAsia="pl-PL"/>
        </w:rPr>
        <w:t xml:space="preserve"> </w:t>
      </w:r>
      <w:r w:rsidRPr="00AA7BD9">
        <w:rPr>
          <w:rFonts w:ascii="Arial" w:eastAsia="Times New Roman" w:hAnsi="Arial" w:cs="Arial"/>
          <w:lang w:eastAsia="pl-PL"/>
        </w:rPr>
        <w:t>RODO w</w:t>
      </w:r>
      <w:r w:rsidR="00EE1A47">
        <w:rPr>
          <w:rFonts w:ascii="Arial" w:eastAsia="Times New Roman" w:hAnsi="Arial" w:cs="Arial"/>
          <w:lang w:eastAsia="pl-PL"/>
        </w:rPr>
        <w:t> </w:t>
      </w:r>
      <w:r w:rsidRPr="00AA7BD9">
        <w:rPr>
          <w:rFonts w:ascii="Arial" w:eastAsia="Times New Roman" w:hAnsi="Arial" w:cs="Arial"/>
          <w:lang w:eastAsia="pl-PL"/>
        </w:rPr>
        <w:t xml:space="preserve">celu </w:t>
      </w:r>
      <w:r w:rsidRPr="00AA7BD9">
        <w:rPr>
          <w:rFonts w:ascii="Arial" w:hAnsi="Arial" w:cs="Arial"/>
        </w:rPr>
        <w:t>związanym z postępowaniem o udzielenie zamówienia publicznego</w:t>
      </w:r>
      <w:r w:rsidR="006F3516">
        <w:rPr>
          <w:rFonts w:ascii="Arial" w:hAnsi="Arial" w:cs="Arial"/>
        </w:rPr>
        <w:t xml:space="preserve"> pn.:</w:t>
      </w:r>
      <w:r w:rsidR="006F3516" w:rsidRPr="006F3516">
        <w:t xml:space="preserve"> </w:t>
      </w:r>
      <w:r w:rsidR="006F3516" w:rsidRPr="006F3516">
        <w:rPr>
          <w:rFonts w:ascii="Arial" w:hAnsi="Arial" w:cs="Arial"/>
        </w:rPr>
        <w:t>Sukcesywna dostawa środków dezynfekcyjnych</w:t>
      </w:r>
      <w:r w:rsidR="006F3516">
        <w:rPr>
          <w:rFonts w:ascii="Arial" w:hAnsi="Arial" w:cs="Arial"/>
        </w:rPr>
        <w:t xml:space="preserve">, </w:t>
      </w:r>
      <w:r w:rsidR="006F3516" w:rsidRPr="006F3516">
        <w:rPr>
          <w:rFonts w:ascii="Arial" w:hAnsi="Arial" w:cs="Arial"/>
        </w:rPr>
        <w:t>nr postępowania: 105.KSzWzPSPZOZ-DZP-2612-6/UE/2025/AN</w:t>
      </w:r>
      <w:r w:rsidR="006F3516">
        <w:rPr>
          <w:rFonts w:ascii="Arial" w:hAnsi="Arial" w:cs="Arial"/>
        </w:rPr>
        <w:t xml:space="preserve">, </w:t>
      </w:r>
      <w:r w:rsidRPr="00AA7BD9">
        <w:rPr>
          <w:rFonts w:ascii="Arial" w:hAnsi="Arial" w:cs="Arial"/>
        </w:rPr>
        <w:t xml:space="preserve">prowadzonym w trybie </w:t>
      </w:r>
      <w:r w:rsidR="006F3516" w:rsidRPr="006F3516">
        <w:rPr>
          <w:rFonts w:ascii="Arial" w:hAnsi="Arial" w:cs="Arial"/>
        </w:rPr>
        <w:t>przetargu nieograniczonego na podstawie art. 132 ustawy z dnia 11 września 2019 roku Prawo zamówień publicznych</w:t>
      </w:r>
      <w:r w:rsidR="006F3516">
        <w:rPr>
          <w:rFonts w:ascii="Arial" w:hAnsi="Arial" w:cs="Arial"/>
        </w:rPr>
        <w:t>.</w:t>
      </w:r>
    </w:p>
    <w:p w14:paraId="582EE4F3" w14:textId="67536A7A" w:rsidR="00CB4D5B" w:rsidRPr="00AA7BD9" w:rsidRDefault="00CB4D5B" w:rsidP="00EE1A47">
      <w:pPr>
        <w:pStyle w:val="Akapitzlist"/>
        <w:numPr>
          <w:ilvl w:val="0"/>
          <w:numId w:val="1"/>
        </w:numPr>
        <w:spacing w:after="150" w:line="360" w:lineRule="auto"/>
        <w:ind w:left="426"/>
        <w:jc w:val="both"/>
        <w:rPr>
          <w:rFonts w:ascii="Arial" w:eastAsia="Times New Roman" w:hAnsi="Arial" w:cs="Arial"/>
          <w:lang w:eastAsia="pl-PL"/>
        </w:rPr>
      </w:pPr>
      <w:r w:rsidRPr="00AA7BD9">
        <w:rPr>
          <w:rFonts w:ascii="Arial" w:eastAsia="Times New Roman" w:hAnsi="Arial" w:cs="Arial"/>
          <w:lang w:eastAsia="pl-PL"/>
        </w:rPr>
        <w:t xml:space="preserve">Odbiorcami Pani/Pana danych osobowych będą osoby lub podmioty, którym udostępniona zostanie dokumentacja postępowania w oparciu o art. </w:t>
      </w:r>
      <w:r w:rsidR="00A950CE" w:rsidRPr="00AA7BD9">
        <w:rPr>
          <w:rFonts w:ascii="Arial" w:eastAsia="Times New Roman" w:hAnsi="Arial" w:cs="Arial"/>
          <w:lang w:eastAsia="pl-PL"/>
        </w:rPr>
        <w:t>1</w:t>
      </w:r>
      <w:r w:rsidRPr="00AA7BD9">
        <w:rPr>
          <w:rFonts w:ascii="Arial" w:eastAsia="Times New Roman" w:hAnsi="Arial" w:cs="Arial"/>
          <w:lang w:eastAsia="pl-PL"/>
        </w:rPr>
        <w:t xml:space="preserve">8 oraz art. </w:t>
      </w:r>
      <w:r w:rsidR="00A950CE" w:rsidRPr="00AA7BD9">
        <w:rPr>
          <w:rFonts w:ascii="Arial" w:eastAsia="Times New Roman" w:hAnsi="Arial" w:cs="Arial"/>
          <w:lang w:eastAsia="pl-PL"/>
        </w:rPr>
        <w:t>74</w:t>
      </w:r>
      <w:r w:rsidRPr="00AA7BD9">
        <w:rPr>
          <w:rFonts w:ascii="Arial" w:eastAsia="Times New Roman" w:hAnsi="Arial" w:cs="Arial"/>
          <w:lang w:eastAsia="pl-PL"/>
        </w:rPr>
        <w:t xml:space="preserve"> ust. 3 ustawy z dnia </w:t>
      </w:r>
      <w:r w:rsidR="00A950CE" w:rsidRPr="00AA7BD9">
        <w:rPr>
          <w:rFonts w:ascii="Arial" w:eastAsia="Times New Roman" w:hAnsi="Arial" w:cs="Arial"/>
          <w:lang w:eastAsia="pl-PL"/>
        </w:rPr>
        <w:t>11</w:t>
      </w:r>
      <w:r w:rsidRPr="00AA7BD9">
        <w:rPr>
          <w:rFonts w:ascii="Arial" w:eastAsia="Times New Roman" w:hAnsi="Arial" w:cs="Arial"/>
          <w:lang w:eastAsia="pl-PL"/>
        </w:rPr>
        <w:t xml:space="preserve"> </w:t>
      </w:r>
      <w:r w:rsidR="00A950CE" w:rsidRPr="00AA7BD9">
        <w:rPr>
          <w:rFonts w:ascii="Arial" w:eastAsia="Times New Roman" w:hAnsi="Arial" w:cs="Arial"/>
          <w:lang w:eastAsia="pl-PL"/>
        </w:rPr>
        <w:t>września 2019</w:t>
      </w:r>
      <w:r w:rsidRPr="00AA7BD9">
        <w:rPr>
          <w:rFonts w:ascii="Arial" w:eastAsia="Times New Roman" w:hAnsi="Arial" w:cs="Arial"/>
          <w:lang w:eastAsia="pl-PL"/>
        </w:rPr>
        <w:t xml:space="preserve"> r. – Prawo zamówień publicznych (Dz. U. z 201</w:t>
      </w:r>
      <w:r w:rsidR="00A950CE" w:rsidRPr="00AA7BD9">
        <w:rPr>
          <w:rFonts w:ascii="Arial" w:eastAsia="Times New Roman" w:hAnsi="Arial" w:cs="Arial"/>
          <w:lang w:eastAsia="pl-PL"/>
        </w:rPr>
        <w:t>9</w:t>
      </w:r>
      <w:r w:rsidRPr="00AA7BD9">
        <w:rPr>
          <w:rFonts w:ascii="Arial" w:eastAsia="Times New Roman" w:hAnsi="Arial" w:cs="Arial"/>
          <w:lang w:eastAsia="pl-PL"/>
        </w:rPr>
        <w:t xml:space="preserve"> r. poz. </w:t>
      </w:r>
      <w:r w:rsidR="00A950CE" w:rsidRPr="00AA7BD9">
        <w:rPr>
          <w:rFonts w:ascii="Arial" w:eastAsia="Times New Roman" w:hAnsi="Arial" w:cs="Arial"/>
          <w:lang w:eastAsia="pl-PL"/>
        </w:rPr>
        <w:t>2019</w:t>
      </w:r>
      <w:r w:rsidRPr="00AA7BD9">
        <w:rPr>
          <w:rFonts w:ascii="Arial" w:eastAsia="Times New Roman" w:hAnsi="Arial" w:cs="Arial"/>
          <w:lang w:eastAsia="pl-PL"/>
        </w:rPr>
        <w:t xml:space="preserve"> z p</w:t>
      </w:r>
      <w:r w:rsidR="006D1B29" w:rsidRPr="00AA7BD9">
        <w:rPr>
          <w:rFonts w:ascii="Arial" w:eastAsia="Times New Roman" w:hAnsi="Arial" w:cs="Arial"/>
          <w:lang w:eastAsia="pl-PL"/>
        </w:rPr>
        <w:t xml:space="preserve">óźn. zm.), dalej „ustawa Pzp”; </w:t>
      </w:r>
    </w:p>
    <w:p w14:paraId="1A121DBE" w14:textId="041DB33E" w:rsidR="00CB4D5B" w:rsidRPr="00AA7BD9" w:rsidRDefault="00CB4D5B" w:rsidP="00EE1A47">
      <w:pPr>
        <w:pStyle w:val="Akapitzlist"/>
        <w:numPr>
          <w:ilvl w:val="0"/>
          <w:numId w:val="1"/>
        </w:numPr>
        <w:spacing w:after="150" w:line="360" w:lineRule="auto"/>
        <w:ind w:left="426"/>
        <w:jc w:val="both"/>
        <w:rPr>
          <w:rFonts w:ascii="Arial" w:eastAsia="Times New Roman" w:hAnsi="Arial" w:cs="Arial"/>
          <w:lang w:eastAsia="pl-PL"/>
        </w:rPr>
      </w:pPr>
      <w:r w:rsidRPr="00AA7BD9">
        <w:rPr>
          <w:rFonts w:ascii="Arial" w:eastAsia="Times New Roman" w:hAnsi="Arial" w:cs="Arial"/>
          <w:lang w:eastAsia="pl-PL"/>
        </w:rPr>
        <w:t xml:space="preserve">Pani/Pana dane osobowe będą przechowywane, zgodnie z art. </w:t>
      </w:r>
      <w:r w:rsidR="00A950CE" w:rsidRPr="00AA7BD9">
        <w:rPr>
          <w:rFonts w:ascii="Arial" w:eastAsia="Times New Roman" w:hAnsi="Arial" w:cs="Arial"/>
          <w:lang w:eastAsia="pl-PL"/>
        </w:rPr>
        <w:t>78</w:t>
      </w:r>
      <w:r w:rsidRPr="00AA7BD9">
        <w:rPr>
          <w:rFonts w:ascii="Arial" w:eastAsia="Times New Roman" w:hAnsi="Arial" w:cs="Arial"/>
          <w:lang w:eastAsia="pl-PL"/>
        </w:rPr>
        <w:t xml:space="preserve"> ust.</w:t>
      </w:r>
      <w:r w:rsidR="00A950CE" w:rsidRPr="00AA7BD9">
        <w:rPr>
          <w:rFonts w:ascii="Arial" w:eastAsia="Times New Roman" w:hAnsi="Arial" w:cs="Arial"/>
          <w:lang w:eastAsia="pl-PL"/>
        </w:rPr>
        <w:t xml:space="preserve"> 1 i</w:t>
      </w:r>
      <w:r w:rsidRPr="00AA7BD9">
        <w:rPr>
          <w:rFonts w:ascii="Arial" w:eastAsia="Times New Roman" w:hAnsi="Arial" w:cs="Arial"/>
          <w:lang w:eastAsia="pl-PL"/>
        </w:rPr>
        <w:t xml:space="preserve"> </w:t>
      </w:r>
      <w:r w:rsidR="00A950CE" w:rsidRPr="00AA7BD9">
        <w:rPr>
          <w:rFonts w:ascii="Arial" w:eastAsia="Times New Roman" w:hAnsi="Arial" w:cs="Arial"/>
          <w:lang w:eastAsia="pl-PL"/>
        </w:rPr>
        <w:t xml:space="preserve">4 </w:t>
      </w:r>
      <w:r w:rsidRPr="00AA7BD9">
        <w:rPr>
          <w:rFonts w:ascii="Arial" w:eastAsia="Times New Roman" w:hAnsi="Arial" w:cs="Arial"/>
          <w:lang w:eastAsia="pl-PL"/>
        </w:rPr>
        <w:t>ustawy Pzp, przez okres 4 lat od dnia zakończenia postępowania o udzielenie zamówienia, a jeżeli czas trwania umowy przekracza 4 lata, okres przechowywania obejmuje cały czas trwania umowy;</w:t>
      </w:r>
    </w:p>
    <w:p w14:paraId="440BB5E0" w14:textId="77777777" w:rsidR="00CB4D5B" w:rsidRPr="00AA7BD9" w:rsidRDefault="00CB4D5B" w:rsidP="00EE1A47">
      <w:pPr>
        <w:pStyle w:val="Akapitzlist"/>
        <w:numPr>
          <w:ilvl w:val="0"/>
          <w:numId w:val="1"/>
        </w:numPr>
        <w:spacing w:after="150" w:line="360" w:lineRule="auto"/>
        <w:ind w:left="426"/>
        <w:jc w:val="both"/>
        <w:rPr>
          <w:rFonts w:ascii="Arial" w:eastAsia="Times New Roman" w:hAnsi="Arial" w:cs="Arial"/>
          <w:lang w:eastAsia="pl-PL"/>
        </w:rPr>
      </w:pPr>
      <w:r w:rsidRPr="00AA7BD9">
        <w:rPr>
          <w:rFonts w:ascii="Arial" w:eastAsia="Times New Roman" w:hAnsi="Arial" w:cs="Arial"/>
          <w:lang w:eastAsia="pl-PL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14:paraId="104D2087" w14:textId="238FF9E5" w:rsidR="00CB4D5B" w:rsidRPr="00AA7BD9" w:rsidRDefault="00CB4D5B" w:rsidP="00EE1A47">
      <w:pPr>
        <w:pStyle w:val="Akapitzlist"/>
        <w:numPr>
          <w:ilvl w:val="0"/>
          <w:numId w:val="1"/>
        </w:numPr>
        <w:spacing w:after="150" w:line="360" w:lineRule="auto"/>
        <w:ind w:left="426"/>
        <w:jc w:val="both"/>
        <w:rPr>
          <w:rFonts w:ascii="Arial" w:eastAsia="Times New Roman" w:hAnsi="Arial" w:cs="Arial"/>
          <w:lang w:eastAsia="pl-PL"/>
        </w:rPr>
      </w:pPr>
      <w:r w:rsidRPr="00AA7BD9">
        <w:rPr>
          <w:rFonts w:ascii="Arial" w:eastAsia="Times New Roman" w:hAnsi="Arial" w:cs="Arial"/>
          <w:lang w:eastAsia="pl-PL"/>
        </w:rPr>
        <w:t>W odniesieniu do Pani/Pana danych osobowych decyzje nie będą podejmowane w</w:t>
      </w:r>
      <w:r w:rsidR="00EE1A47">
        <w:rPr>
          <w:rFonts w:ascii="Arial" w:eastAsia="Times New Roman" w:hAnsi="Arial" w:cs="Arial"/>
          <w:lang w:eastAsia="pl-PL"/>
        </w:rPr>
        <w:t> </w:t>
      </w:r>
      <w:r w:rsidRPr="00AA7BD9">
        <w:rPr>
          <w:rFonts w:ascii="Arial" w:eastAsia="Times New Roman" w:hAnsi="Arial" w:cs="Arial"/>
          <w:lang w:eastAsia="pl-PL"/>
        </w:rPr>
        <w:t>sposób zautomatyzowany, stosowanie do art. 22 RODO;</w:t>
      </w:r>
    </w:p>
    <w:p w14:paraId="79E59FD3" w14:textId="77777777" w:rsidR="00CB4D5B" w:rsidRPr="00AA7BD9" w:rsidRDefault="00CB4D5B" w:rsidP="00EE1A47">
      <w:pPr>
        <w:pStyle w:val="Akapitzlist"/>
        <w:numPr>
          <w:ilvl w:val="0"/>
          <w:numId w:val="1"/>
        </w:numPr>
        <w:spacing w:after="150" w:line="360" w:lineRule="auto"/>
        <w:ind w:left="426"/>
        <w:jc w:val="both"/>
        <w:rPr>
          <w:rFonts w:ascii="Arial" w:eastAsia="Times New Roman" w:hAnsi="Arial" w:cs="Arial"/>
          <w:lang w:eastAsia="pl-PL"/>
        </w:rPr>
      </w:pPr>
      <w:r w:rsidRPr="00AA7BD9">
        <w:rPr>
          <w:rFonts w:ascii="Arial" w:eastAsia="Times New Roman" w:hAnsi="Arial" w:cs="Arial"/>
          <w:lang w:eastAsia="pl-PL"/>
        </w:rPr>
        <w:t>Posiada Pani/Pan:</w:t>
      </w:r>
    </w:p>
    <w:p w14:paraId="7931581C" w14:textId="77777777" w:rsidR="00CB4D5B" w:rsidRPr="00AA7BD9" w:rsidRDefault="00CB4D5B" w:rsidP="00EE1A47">
      <w:pPr>
        <w:pStyle w:val="Akapitzlist"/>
        <w:numPr>
          <w:ilvl w:val="0"/>
          <w:numId w:val="2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AA7BD9">
        <w:rPr>
          <w:rFonts w:ascii="Arial" w:eastAsia="Times New Roman" w:hAnsi="Arial" w:cs="Arial"/>
          <w:lang w:eastAsia="pl-PL"/>
        </w:rPr>
        <w:lastRenderedPageBreak/>
        <w:t>na podstawie art. 15 RODO prawo dostępu do danych osobowych Pani/Pana dotyczących;</w:t>
      </w:r>
    </w:p>
    <w:p w14:paraId="750E311D" w14:textId="65729B02" w:rsidR="00CB4D5B" w:rsidRPr="00AA7BD9" w:rsidRDefault="00CB4D5B" w:rsidP="00EE1A47">
      <w:pPr>
        <w:pStyle w:val="Akapitzlist"/>
        <w:numPr>
          <w:ilvl w:val="0"/>
          <w:numId w:val="2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AA7BD9">
        <w:rPr>
          <w:rFonts w:ascii="Arial" w:eastAsia="Times New Roman" w:hAnsi="Arial" w:cs="Arial"/>
          <w:lang w:eastAsia="pl-PL"/>
        </w:rPr>
        <w:t>na podstawie art. 16 RODO prawo do sprostowania Pani/Pana danych osobowych;</w:t>
      </w:r>
    </w:p>
    <w:p w14:paraId="3C7F2AFC" w14:textId="3FE132F4" w:rsidR="00CB4D5B" w:rsidRPr="00AA7BD9" w:rsidRDefault="00CB4D5B" w:rsidP="00EE1A47">
      <w:pPr>
        <w:pStyle w:val="Akapitzlist"/>
        <w:numPr>
          <w:ilvl w:val="0"/>
          <w:numId w:val="2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AA7BD9">
        <w:rPr>
          <w:rFonts w:ascii="Arial" w:eastAsia="Times New Roman" w:hAnsi="Arial" w:cs="Arial"/>
          <w:lang w:eastAsia="pl-PL"/>
        </w:rPr>
        <w:t>na podstawie art. 18 RODO prawo żądania od administratora ograniczenia przetwarzania danych osobowych z zastrzeżeniem przypadków, o których mowa w</w:t>
      </w:r>
      <w:r w:rsidR="00EE1A47">
        <w:rPr>
          <w:rFonts w:ascii="Arial" w:eastAsia="Times New Roman" w:hAnsi="Arial" w:cs="Arial"/>
          <w:lang w:eastAsia="pl-PL"/>
        </w:rPr>
        <w:t> </w:t>
      </w:r>
      <w:r w:rsidRPr="00AA7BD9">
        <w:rPr>
          <w:rFonts w:ascii="Arial" w:eastAsia="Times New Roman" w:hAnsi="Arial" w:cs="Arial"/>
          <w:lang w:eastAsia="pl-PL"/>
        </w:rPr>
        <w:t xml:space="preserve">art. 18 ust. 2 RODO;  </w:t>
      </w:r>
    </w:p>
    <w:p w14:paraId="75A0CC5A" w14:textId="77777777" w:rsidR="00CB4D5B" w:rsidRPr="00AA7BD9" w:rsidRDefault="00CB4D5B" w:rsidP="00EE1A47">
      <w:pPr>
        <w:pStyle w:val="Akapitzlist"/>
        <w:numPr>
          <w:ilvl w:val="0"/>
          <w:numId w:val="2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i/>
          <w:lang w:eastAsia="pl-PL"/>
        </w:rPr>
      </w:pPr>
      <w:r w:rsidRPr="00AA7BD9">
        <w:rPr>
          <w:rFonts w:ascii="Arial" w:eastAsia="Times New Roman" w:hAnsi="Arial" w:cs="Arial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34CC8B7D" w14:textId="77777777" w:rsidR="00CB4D5B" w:rsidRPr="00AA7BD9" w:rsidRDefault="00CB4D5B" w:rsidP="00EE1A47">
      <w:pPr>
        <w:pStyle w:val="Akapitzlist"/>
        <w:numPr>
          <w:ilvl w:val="0"/>
          <w:numId w:val="1"/>
        </w:numPr>
        <w:spacing w:after="150" w:line="360" w:lineRule="auto"/>
        <w:ind w:left="426"/>
        <w:jc w:val="both"/>
        <w:rPr>
          <w:rFonts w:ascii="Arial" w:eastAsia="Times New Roman" w:hAnsi="Arial" w:cs="Arial"/>
          <w:i/>
          <w:lang w:eastAsia="pl-PL"/>
        </w:rPr>
      </w:pPr>
      <w:r w:rsidRPr="00AA7BD9">
        <w:rPr>
          <w:rFonts w:ascii="Arial" w:eastAsia="Times New Roman" w:hAnsi="Arial" w:cs="Arial"/>
          <w:lang w:eastAsia="pl-PL"/>
        </w:rPr>
        <w:t>Nie przysługuje Pani/Panu:</w:t>
      </w:r>
    </w:p>
    <w:p w14:paraId="260FF861" w14:textId="77777777" w:rsidR="00CB4D5B" w:rsidRPr="00AA7BD9" w:rsidRDefault="00CB4D5B" w:rsidP="00EE1A47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i/>
          <w:lang w:eastAsia="pl-PL"/>
        </w:rPr>
      </w:pPr>
      <w:r w:rsidRPr="00AA7BD9">
        <w:rPr>
          <w:rFonts w:ascii="Arial" w:eastAsia="Times New Roman" w:hAnsi="Arial" w:cs="Arial"/>
          <w:lang w:eastAsia="pl-PL"/>
        </w:rPr>
        <w:t>w związku z art. 17 ust. 3 lit. b, d lub e RODO prawo do usunięcia danych osobowych;</w:t>
      </w:r>
    </w:p>
    <w:p w14:paraId="4DB85D08" w14:textId="77777777" w:rsidR="00CB4D5B" w:rsidRPr="00AA7BD9" w:rsidRDefault="00CB4D5B" w:rsidP="00EE1A47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b/>
          <w:i/>
          <w:lang w:eastAsia="pl-PL"/>
        </w:rPr>
      </w:pPr>
      <w:r w:rsidRPr="00AA7BD9">
        <w:rPr>
          <w:rFonts w:ascii="Arial" w:eastAsia="Times New Roman" w:hAnsi="Arial" w:cs="Arial"/>
          <w:lang w:eastAsia="pl-PL"/>
        </w:rPr>
        <w:t>prawo do przenoszenia danych osobowych, o którym mowa w art. 20 RODO;</w:t>
      </w:r>
    </w:p>
    <w:p w14:paraId="31E1A1AF" w14:textId="41A89149" w:rsidR="00EA6F48" w:rsidRPr="00A93C57" w:rsidRDefault="00CB4D5B" w:rsidP="00EE1A47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i/>
          <w:lang w:eastAsia="pl-PL"/>
        </w:rPr>
      </w:pPr>
      <w:r w:rsidRPr="00AA7BD9">
        <w:rPr>
          <w:rFonts w:ascii="Arial" w:eastAsia="Times New Roman" w:hAnsi="Arial" w:cs="Arial"/>
          <w:lang w:eastAsia="pl-PL"/>
        </w:rPr>
        <w:t xml:space="preserve">na podstawie art. 21 RODO prawo sprzeciwu, wobec przetwarzania danych osobowych, gdyż podstawą prawną przetwarzania Pani/Pana danych osobowych jest art. 6 ust. 1 lit. c RODO. </w:t>
      </w:r>
    </w:p>
    <w:sectPr w:rsidR="00EA6F48" w:rsidRPr="00A93C5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8C1B9" w14:textId="77777777" w:rsidR="002771C7" w:rsidRDefault="002771C7" w:rsidP="002771C7">
      <w:pPr>
        <w:spacing w:after="0" w:line="240" w:lineRule="auto"/>
      </w:pPr>
      <w:r>
        <w:separator/>
      </w:r>
    </w:p>
  </w:endnote>
  <w:endnote w:type="continuationSeparator" w:id="0">
    <w:p w14:paraId="5684E751" w14:textId="77777777" w:rsidR="002771C7" w:rsidRDefault="002771C7" w:rsidP="002771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CF423" w14:textId="77777777" w:rsidR="002771C7" w:rsidRPr="002771C7" w:rsidRDefault="002771C7" w:rsidP="002771C7">
    <w:pPr>
      <w:tabs>
        <w:tab w:val="center" w:pos="4536"/>
        <w:tab w:val="right" w:pos="9072"/>
      </w:tabs>
      <w:spacing w:after="0" w:line="240" w:lineRule="auto"/>
      <w:jc w:val="right"/>
      <w:rPr>
        <w:rFonts w:ascii="Tahoma" w:eastAsia="Times New Roman" w:hAnsi="Tahoma" w:cs="Times New Roman"/>
        <w:sz w:val="20"/>
        <w:szCs w:val="20"/>
        <w:lang w:eastAsia="pl-PL"/>
      </w:rPr>
    </w:pPr>
    <w:r w:rsidRPr="002771C7">
      <w:rPr>
        <w:rFonts w:ascii="Tahoma" w:eastAsia="Times New Roman" w:hAnsi="Tahoma" w:cs="Times New Roman"/>
        <w:sz w:val="20"/>
        <w:szCs w:val="20"/>
        <w:lang w:eastAsia="pl-PL"/>
      </w:rPr>
      <w:t xml:space="preserve">Strona | </w:t>
    </w:r>
    <w:r w:rsidRPr="002771C7">
      <w:rPr>
        <w:rFonts w:ascii="Tahoma" w:eastAsia="Times New Roman" w:hAnsi="Tahoma" w:cs="Times New Roman"/>
        <w:sz w:val="20"/>
        <w:szCs w:val="20"/>
        <w:lang w:eastAsia="pl-PL"/>
      </w:rPr>
      <w:fldChar w:fldCharType="begin"/>
    </w:r>
    <w:r w:rsidRPr="002771C7">
      <w:rPr>
        <w:rFonts w:ascii="Tahoma" w:eastAsia="Times New Roman" w:hAnsi="Tahoma" w:cs="Times New Roman"/>
        <w:sz w:val="20"/>
        <w:szCs w:val="20"/>
        <w:lang w:eastAsia="pl-PL"/>
      </w:rPr>
      <w:instrText>PAGE   \* MERGEFORMAT</w:instrText>
    </w:r>
    <w:r w:rsidRPr="002771C7">
      <w:rPr>
        <w:rFonts w:ascii="Tahoma" w:eastAsia="Times New Roman" w:hAnsi="Tahoma" w:cs="Times New Roman"/>
        <w:sz w:val="20"/>
        <w:szCs w:val="20"/>
        <w:lang w:eastAsia="pl-PL"/>
      </w:rPr>
      <w:fldChar w:fldCharType="separate"/>
    </w:r>
    <w:r w:rsidRPr="002771C7">
      <w:rPr>
        <w:rFonts w:ascii="Tahoma" w:eastAsia="Times New Roman" w:hAnsi="Tahoma" w:cs="Times New Roman"/>
        <w:sz w:val="20"/>
        <w:szCs w:val="20"/>
      </w:rPr>
      <w:t>2</w:t>
    </w:r>
    <w:r w:rsidRPr="002771C7">
      <w:rPr>
        <w:rFonts w:ascii="Tahoma" w:eastAsia="Times New Roman" w:hAnsi="Tahoma" w:cs="Times New Roman"/>
        <w:sz w:val="20"/>
        <w:szCs w:val="20"/>
        <w:lang w:eastAsia="pl-PL"/>
      </w:rPr>
      <w:fldChar w:fldCharType="end"/>
    </w:r>
  </w:p>
  <w:p w14:paraId="726E63E9" w14:textId="77777777" w:rsidR="002771C7" w:rsidRDefault="002771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BB412" w14:textId="77777777" w:rsidR="002771C7" w:rsidRDefault="002771C7" w:rsidP="002771C7">
      <w:pPr>
        <w:spacing w:after="0" w:line="240" w:lineRule="auto"/>
      </w:pPr>
      <w:r>
        <w:separator/>
      </w:r>
    </w:p>
  </w:footnote>
  <w:footnote w:type="continuationSeparator" w:id="0">
    <w:p w14:paraId="3A0B6F6A" w14:textId="77777777" w:rsidR="002771C7" w:rsidRDefault="002771C7" w:rsidP="002771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A7246"/>
    <w:multiLevelType w:val="hybridMultilevel"/>
    <w:tmpl w:val="56462282"/>
    <w:lvl w:ilvl="0" w:tplc="041886DC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46602"/>
    <w:multiLevelType w:val="hybridMultilevel"/>
    <w:tmpl w:val="0F9EA210"/>
    <w:lvl w:ilvl="0" w:tplc="D5A48B2A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1647818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45595438">
    <w:abstractNumId w:val="2"/>
  </w:num>
  <w:num w:numId="3" w16cid:durableId="540941343">
    <w:abstractNumId w:val="3"/>
  </w:num>
  <w:num w:numId="4" w16cid:durableId="11329445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200396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D5B"/>
    <w:rsid w:val="00037998"/>
    <w:rsid w:val="000F7BD8"/>
    <w:rsid w:val="00123A37"/>
    <w:rsid w:val="00153B5C"/>
    <w:rsid w:val="001C2722"/>
    <w:rsid w:val="002771C7"/>
    <w:rsid w:val="002A7A11"/>
    <w:rsid w:val="004835A8"/>
    <w:rsid w:val="00584D5C"/>
    <w:rsid w:val="006656BD"/>
    <w:rsid w:val="006D1B29"/>
    <w:rsid w:val="006F3516"/>
    <w:rsid w:val="007D047E"/>
    <w:rsid w:val="008220F6"/>
    <w:rsid w:val="00A93C57"/>
    <w:rsid w:val="00A950CE"/>
    <w:rsid w:val="00AA7BD9"/>
    <w:rsid w:val="00CB07F4"/>
    <w:rsid w:val="00CB4D5B"/>
    <w:rsid w:val="00D526D2"/>
    <w:rsid w:val="00D729F0"/>
    <w:rsid w:val="00DC672A"/>
    <w:rsid w:val="00E56141"/>
    <w:rsid w:val="00EA6F48"/>
    <w:rsid w:val="00EC1721"/>
    <w:rsid w:val="00EE1A47"/>
    <w:rsid w:val="00F0454E"/>
    <w:rsid w:val="00F14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A4F43"/>
  <w15:docId w15:val="{54DBA2BC-20E5-42E2-A4AD-D49360B41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4D5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B4D5B"/>
    <w:pPr>
      <w:spacing w:after="160" w:line="252" w:lineRule="auto"/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771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71C7"/>
  </w:style>
  <w:style w:type="paragraph" w:styleId="Stopka">
    <w:name w:val="footer"/>
    <w:basedOn w:val="Normalny"/>
    <w:link w:val="StopkaZnak"/>
    <w:uiPriority w:val="99"/>
    <w:unhideWhenUsed/>
    <w:rsid w:val="002771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71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27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440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BHPEX</Company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Staroń Żaneta</dc:creator>
  <cp:lastModifiedBy>Rejestracja1</cp:lastModifiedBy>
  <cp:revision>24</cp:revision>
  <dcterms:created xsi:type="dcterms:W3CDTF">2018-12-05T08:20:00Z</dcterms:created>
  <dcterms:modified xsi:type="dcterms:W3CDTF">2025-06-25T10:45:00Z</dcterms:modified>
</cp:coreProperties>
</file>